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421F2">
      <w:pPr>
        <w:adjustRightInd w:val="0"/>
        <w:snapToGrid w:val="0"/>
        <w:spacing w:line="408" w:lineRule="auto"/>
        <w:rPr>
          <w:rFonts w:hint="eastAsia" w:ascii="黑体" w:hAnsi="黑体" w:eastAsia="黑体"/>
          <w:szCs w:val="32"/>
        </w:rPr>
      </w:pPr>
    </w:p>
    <w:p w14:paraId="2BE728C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E13B7C0">
      <w:pPr>
        <w:adjustRightInd w:val="0"/>
        <w:snapToGrid w:val="0"/>
        <w:spacing w:line="408" w:lineRule="auto"/>
        <w:rPr>
          <w:rFonts w:hint="eastAsia" w:ascii="黑体" w:hAnsi="黑体" w:eastAsia="黑体"/>
          <w:szCs w:val="32"/>
        </w:rPr>
      </w:pPr>
    </w:p>
    <w:p w14:paraId="357D24B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2026</w:t>
      </w:r>
      <w:r>
        <w:rPr>
          <w:b/>
          <w:sz w:val="24"/>
          <w:szCs w:val="24"/>
          <w:u w:val="single"/>
        </w:rPr>
        <w:t xml:space="preserve"> 年 </w:t>
      </w:r>
      <w:r>
        <w:rPr>
          <w:rFonts w:hint="eastAsia"/>
          <w:b/>
          <w:sz w:val="24"/>
          <w:szCs w:val="24"/>
          <w:u w:val="single"/>
          <w:lang w:val="en-US" w:eastAsia="zh-CN"/>
        </w:rPr>
        <w:t>05</w:t>
      </w:r>
      <w:r>
        <w:rPr>
          <w:b/>
          <w:sz w:val="24"/>
          <w:szCs w:val="24"/>
          <w:u w:val="single"/>
        </w:rPr>
        <w:t>月</w:t>
      </w:r>
      <w:r>
        <w:rPr>
          <w:rFonts w:hint="eastAsia"/>
          <w:b/>
          <w:sz w:val="24"/>
          <w:szCs w:val="24"/>
          <w:u w:val="single"/>
          <w:lang w:val="en-US" w:eastAsia="zh-CN"/>
        </w:rPr>
        <w:t xml:space="preserve">27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180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CF5F312">
            <w:pPr>
              <w:adjustRightInd w:val="0"/>
              <w:snapToGrid w:val="0"/>
              <w:jc w:val="center"/>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7ABFAD">
            <w:pPr>
              <w:adjustRightInd w:val="0"/>
              <w:snapToGrid w:val="0"/>
              <w:jc w:val="center"/>
              <w:rPr>
                <w:rFonts w:hint="eastAsia" w:ascii="宋体" w:hAnsi="宋体" w:eastAsia="宋体"/>
                <w:sz w:val="21"/>
                <w:szCs w:val="21"/>
              </w:rPr>
            </w:pPr>
            <w:r>
              <w:rPr>
                <w:rFonts w:ascii="宋体" w:hAnsi="宋体" w:eastAsia="宋体"/>
                <w:bCs/>
                <w:sz w:val="21"/>
                <w:szCs w:val="21"/>
              </w:rPr>
              <w:t>广东海通精密金属表面处理有限公司</w:t>
            </w:r>
            <w:r>
              <w:rPr>
                <w:rFonts w:hint="eastAsia" w:ascii="宋体" w:hAnsi="宋体" w:eastAsia="宋体"/>
                <w:bCs/>
                <w:sz w:val="21"/>
                <w:szCs w:val="21"/>
              </w:rPr>
              <w:t>建设项目</w:t>
            </w:r>
          </w:p>
        </w:tc>
      </w:tr>
      <w:tr w14:paraId="5943B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5B57CA">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53F79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709A5D9">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82C2569">
            <w:pPr>
              <w:adjustRightInd w:val="0"/>
              <w:snapToGrid w:val="0"/>
              <w:rPr>
                <w:rFonts w:hint="eastAsia" w:ascii="宋体" w:hAnsi="宋体" w:eastAsia="宋体"/>
                <w:sz w:val="21"/>
                <w:szCs w:val="21"/>
              </w:rPr>
            </w:pPr>
          </w:p>
          <w:p w14:paraId="00A4141A">
            <w:pPr>
              <w:adjustRightInd w:val="0"/>
              <w:snapToGrid w:val="0"/>
              <w:rPr>
                <w:rFonts w:hint="eastAsia" w:ascii="宋体" w:hAnsi="宋体" w:eastAsia="宋体"/>
                <w:sz w:val="21"/>
                <w:szCs w:val="21"/>
              </w:rPr>
            </w:pPr>
          </w:p>
          <w:p w14:paraId="31A3CC96">
            <w:pPr>
              <w:adjustRightInd w:val="0"/>
              <w:snapToGrid w:val="0"/>
              <w:rPr>
                <w:rFonts w:hint="eastAsia" w:ascii="宋体" w:hAnsi="宋体" w:eastAsia="宋体"/>
                <w:sz w:val="21"/>
                <w:szCs w:val="21"/>
              </w:rPr>
            </w:pPr>
          </w:p>
          <w:p w14:paraId="73EC7799">
            <w:pPr>
              <w:adjustRightInd w:val="0"/>
              <w:snapToGrid w:val="0"/>
              <w:rPr>
                <w:rFonts w:hint="eastAsia" w:ascii="宋体" w:hAnsi="宋体" w:eastAsia="宋体"/>
                <w:sz w:val="21"/>
                <w:szCs w:val="21"/>
              </w:rPr>
            </w:pPr>
          </w:p>
          <w:p w14:paraId="2F7CAB6C">
            <w:pPr>
              <w:adjustRightInd w:val="0"/>
              <w:snapToGrid w:val="0"/>
              <w:rPr>
                <w:rFonts w:ascii="宋体" w:hAnsi="宋体" w:eastAsia="宋体"/>
                <w:sz w:val="21"/>
                <w:szCs w:val="21"/>
              </w:rPr>
            </w:pPr>
            <w:r>
              <w:rPr>
                <w:rFonts w:ascii="宋体" w:hAnsi="宋体" w:eastAsia="宋体"/>
                <w:sz w:val="21"/>
                <w:szCs w:val="21"/>
              </w:rPr>
              <w:t>根据《中华人民共和国环境影响评价法》（中华人民共和国主席令（第四十八号））和《环境影响评价公众参与办法》（生态环境部令部令第4号）等相关规定，现对</w:t>
            </w:r>
            <w:r>
              <w:rPr>
                <w:rFonts w:hint="eastAsia" w:ascii="宋体" w:hAnsi="宋体" w:eastAsia="宋体"/>
                <w:sz w:val="21"/>
                <w:szCs w:val="21"/>
              </w:rPr>
              <w:t>广东海通精密金属表面处理有限公司建设项目</w:t>
            </w:r>
            <w:r>
              <w:rPr>
                <w:rFonts w:ascii="宋体" w:hAnsi="宋体" w:eastAsia="宋体"/>
                <w:sz w:val="21"/>
                <w:szCs w:val="21"/>
              </w:rPr>
              <w:t>环境影响</w:t>
            </w:r>
            <w:r>
              <w:rPr>
                <w:rFonts w:hint="eastAsia" w:ascii="宋体" w:hAnsi="宋体" w:eastAsia="宋体"/>
                <w:sz w:val="21"/>
                <w:szCs w:val="21"/>
              </w:rPr>
              <w:t>评价</w:t>
            </w:r>
            <w:r>
              <w:rPr>
                <w:rFonts w:ascii="宋体" w:hAnsi="宋体" w:eastAsia="宋体"/>
                <w:sz w:val="21"/>
                <w:szCs w:val="21"/>
              </w:rPr>
              <w:t>进行公众参与第一次信息公示。</w:t>
            </w:r>
          </w:p>
          <w:p w14:paraId="5CC92321">
            <w:pPr>
              <w:adjustRightInd w:val="0"/>
              <w:snapToGrid w:val="0"/>
              <w:rPr>
                <w:rFonts w:ascii="宋体" w:hAnsi="宋体" w:eastAsia="宋体"/>
                <w:sz w:val="21"/>
                <w:szCs w:val="21"/>
              </w:rPr>
            </w:pPr>
            <w:r>
              <w:rPr>
                <w:rFonts w:ascii="宋体" w:hAnsi="宋体" w:eastAsia="宋体"/>
                <w:sz w:val="21"/>
                <w:szCs w:val="21"/>
              </w:rPr>
              <w:t>1、建设项目概况</w:t>
            </w:r>
          </w:p>
          <w:p w14:paraId="2B55921D">
            <w:pPr>
              <w:adjustRightInd w:val="0"/>
              <w:snapToGrid w:val="0"/>
              <w:rPr>
                <w:rFonts w:ascii="宋体" w:hAnsi="宋体" w:eastAsia="宋体"/>
                <w:sz w:val="21"/>
                <w:szCs w:val="21"/>
              </w:rPr>
            </w:pPr>
            <w:r>
              <w:rPr>
                <w:rFonts w:hint="eastAsia" w:ascii="宋体" w:hAnsi="宋体" w:eastAsia="宋体"/>
                <w:sz w:val="21"/>
                <w:szCs w:val="21"/>
              </w:rPr>
              <w:t>项目名称：广东海通精密金属表面处理有限公司建设项目</w:t>
            </w:r>
          </w:p>
          <w:p w14:paraId="0CD3364F">
            <w:pPr>
              <w:adjustRightInd w:val="0"/>
              <w:snapToGrid w:val="0"/>
              <w:rPr>
                <w:rFonts w:ascii="宋体" w:hAnsi="宋体" w:eastAsia="宋体"/>
                <w:sz w:val="21"/>
                <w:szCs w:val="21"/>
              </w:rPr>
            </w:pPr>
            <w:r>
              <w:rPr>
                <w:rFonts w:hint="eastAsia" w:ascii="宋体" w:hAnsi="宋体" w:eastAsia="宋体"/>
                <w:sz w:val="21"/>
                <w:szCs w:val="21"/>
              </w:rPr>
              <w:t>建设内容：项目拟选址于罗定市电镀工业生产基地污水处理站东侧，从事铝制品、五金件生产，工艺包括：电镀、阳极氧化、碳氢清洗、铝挤型加工等。</w:t>
            </w:r>
          </w:p>
          <w:p w14:paraId="1DD72B06">
            <w:pPr>
              <w:adjustRightInd w:val="0"/>
              <w:snapToGrid w:val="0"/>
              <w:rPr>
                <w:rFonts w:ascii="宋体" w:hAnsi="宋体" w:eastAsia="宋体"/>
                <w:sz w:val="21"/>
                <w:szCs w:val="21"/>
              </w:rPr>
            </w:pPr>
            <w:r>
              <w:rPr>
                <w:rFonts w:ascii="宋体" w:hAnsi="宋体" w:eastAsia="宋体"/>
                <w:sz w:val="21"/>
                <w:szCs w:val="21"/>
              </w:rPr>
              <w:t>2、联系方式</w:t>
            </w:r>
          </w:p>
          <w:p w14:paraId="629A531A">
            <w:pPr>
              <w:adjustRightInd w:val="0"/>
              <w:snapToGrid w:val="0"/>
              <w:rPr>
                <w:rFonts w:ascii="宋体" w:hAnsi="宋体" w:eastAsia="宋体"/>
                <w:sz w:val="21"/>
                <w:szCs w:val="21"/>
              </w:rPr>
            </w:pPr>
            <w:r>
              <w:rPr>
                <w:rFonts w:ascii="宋体" w:hAnsi="宋体" w:eastAsia="宋体"/>
                <w:sz w:val="21"/>
                <w:szCs w:val="21"/>
              </w:rPr>
              <w:t>建设单位：</w:t>
            </w:r>
            <w:r>
              <w:rPr>
                <w:rFonts w:hint="eastAsia" w:ascii="宋体" w:hAnsi="宋体" w:eastAsia="宋体"/>
                <w:sz w:val="21"/>
                <w:szCs w:val="21"/>
              </w:rPr>
              <w:t>广东海通精密金属表面处理有限公司【暂定名】，由于目前该公司正在注册中，因此暂以筹建方之一广东海泰金属制品有限公司代为发布公示。</w:t>
            </w:r>
          </w:p>
          <w:p w14:paraId="5573090D">
            <w:pPr>
              <w:adjustRightInd w:val="0"/>
              <w:snapToGrid w:val="0"/>
              <w:rPr>
                <w:rFonts w:ascii="宋体" w:hAnsi="宋体" w:eastAsia="宋体"/>
                <w:sz w:val="21"/>
                <w:szCs w:val="21"/>
              </w:rPr>
            </w:pPr>
            <w:r>
              <w:rPr>
                <w:rFonts w:ascii="宋体" w:hAnsi="宋体" w:eastAsia="宋体"/>
                <w:sz w:val="21"/>
                <w:szCs w:val="21"/>
              </w:rPr>
              <w:t>地址：</w:t>
            </w:r>
            <w:r>
              <w:rPr>
                <w:rFonts w:hint="eastAsia" w:ascii="宋体" w:hAnsi="宋体" w:eastAsia="宋体"/>
                <w:sz w:val="21"/>
                <w:szCs w:val="21"/>
              </w:rPr>
              <w:t>罗定市电镀工业生产基地污水处理站东侧</w:t>
            </w:r>
            <w:r>
              <w:rPr>
                <w:rFonts w:ascii="宋体" w:hAnsi="宋体" w:eastAsia="宋体"/>
                <w:sz w:val="21"/>
                <w:szCs w:val="21"/>
              </w:rPr>
              <w:t>；</w:t>
            </w:r>
          </w:p>
          <w:p w14:paraId="392F142F">
            <w:pPr>
              <w:adjustRightInd w:val="0"/>
              <w:snapToGrid w:val="0"/>
              <w:rPr>
                <w:rFonts w:ascii="宋体" w:hAnsi="宋体" w:eastAsia="宋体"/>
                <w:sz w:val="21"/>
                <w:szCs w:val="21"/>
              </w:rPr>
            </w:pPr>
            <w:r>
              <w:rPr>
                <w:rFonts w:hint="eastAsia" w:ascii="宋体" w:hAnsi="宋体" w:eastAsia="宋体"/>
                <w:sz w:val="21"/>
                <w:szCs w:val="21"/>
              </w:rPr>
              <w:t>建设单位联系人：尹总</w:t>
            </w:r>
          </w:p>
          <w:p w14:paraId="5E262E75">
            <w:pPr>
              <w:adjustRightInd w:val="0"/>
              <w:snapToGrid w:val="0"/>
              <w:rPr>
                <w:rFonts w:ascii="宋体" w:hAnsi="宋体" w:eastAsia="宋体"/>
                <w:sz w:val="21"/>
                <w:szCs w:val="21"/>
              </w:rPr>
            </w:pPr>
            <w:r>
              <w:rPr>
                <w:rFonts w:hint="eastAsia" w:ascii="宋体" w:hAnsi="宋体" w:eastAsia="宋体"/>
                <w:sz w:val="21"/>
                <w:szCs w:val="21"/>
              </w:rPr>
              <w:t>联系电话：0766-6913888转83106</w:t>
            </w:r>
          </w:p>
          <w:p w14:paraId="79D1211B">
            <w:pPr>
              <w:adjustRightInd w:val="0"/>
              <w:snapToGrid w:val="0"/>
              <w:rPr>
                <w:rFonts w:ascii="宋体" w:hAnsi="宋体" w:eastAsia="宋体"/>
                <w:sz w:val="21"/>
                <w:szCs w:val="21"/>
              </w:rPr>
            </w:pPr>
            <w:r>
              <w:rPr>
                <w:rFonts w:hint="eastAsia" w:ascii="宋体" w:hAnsi="宋体" w:eastAsia="宋体"/>
                <w:sz w:val="21"/>
                <w:szCs w:val="21"/>
              </w:rPr>
              <w:t>邮箱：yinling@htsprings.com</w:t>
            </w:r>
          </w:p>
          <w:p w14:paraId="66F00A82">
            <w:pPr>
              <w:adjustRightInd w:val="0"/>
              <w:snapToGrid w:val="0"/>
              <w:rPr>
                <w:rFonts w:ascii="宋体" w:hAnsi="宋体" w:eastAsia="宋体"/>
                <w:sz w:val="21"/>
                <w:szCs w:val="21"/>
              </w:rPr>
            </w:pPr>
            <w:r>
              <w:rPr>
                <w:rFonts w:ascii="宋体" w:hAnsi="宋体" w:eastAsia="宋体"/>
                <w:sz w:val="21"/>
                <w:szCs w:val="21"/>
              </w:rPr>
              <w:t>环评单位：广东一方环保科技有限公司</w:t>
            </w:r>
          </w:p>
          <w:p w14:paraId="21D00741">
            <w:pPr>
              <w:adjustRightInd w:val="0"/>
              <w:snapToGrid w:val="0"/>
              <w:rPr>
                <w:rFonts w:ascii="宋体" w:hAnsi="宋体" w:eastAsia="宋体"/>
                <w:sz w:val="21"/>
                <w:szCs w:val="21"/>
              </w:rPr>
            </w:pPr>
            <w:r>
              <w:rPr>
                <w:rFonts w:ascii="宋体" w:hAnsi="宋体" w:eastAsia="宋体"/>
                <w:sz w:val="21"/>
                <w:szCs w:val="21"/>
              </w:rPr>
              <w:t>3、联系方式</w:t>
            </w:r>
            <w:bookmarkStart w:id="0" w:name="_GoBack"/>
            <w:bookmarkEnd w:id="0"/>
          </w:p>
          <w:p w14:paraId="44B2FCEA">
            <w:pPr>
              <w:adjustRightInd w:val="0"/>
              <w:snapToGrid w:val="0"/>
              <w:rPr>
                <w:rFonts w:ascii="宋体" w:hAnsi="宋体" w:eastAsia="宋体"/>
                <w:sz w:val="21"/>
                <w:szCs w:val="21"/>
              </w:rPr>
            </w:pPr>
            <w:r>
              <w:rPr>
                <w:rFonts w:ascii="宋体" w:hAnsi="宋体" w:eastAsia="宋体"/>
                <w:sz w:val="21"/>
                <w:szCs w:val="21"/>
              </w:rPr>
              <w:t>公众可以登录本公示附件下载公众参与调查表，填写意见并反馈。</w:t>
            </w:r>
          </w:p>
          <w:p w14:paraId="219D6E9B">
            <w:pPr>
              <w:adjustRightInd w:val="0"/>
              <w:snapToGrid w:val="0"/>
              <w:rPr>
                <w:rFonts w:ascii="宋体" w:hAnsi="宋体" w:eastAsia="宋体"/>
                <w:sz w:val="21"/>
                <w:szCs w:val="21"/>
              </w:rPr>
            </w:pPr>
            <w:r>
              <w:rPr>
                <w:rFonts w:ascii="宋体" w:hAnsi="宋体" w:eastAsia="宋体"/>
                <w:sz w:val="21"/>
                <w:szCs w:val="21"/>
              </w:rPr>
              <w:t>4、公众提交意见的方式和途径</w:t>
            </w:r>
          </w:p>
          <w:p w14:paraId="2FA902BB">
            <w:pPr>
              <w:adjustRightInd w:val="0"/>
              <w:snapToGrid w:val="0"/>
              <w:rPr>
                <w:rFonts w:ascii="宋体" w:hAnsi="宋体" w:eastAsia="宋体"/>
                <w:sz w:val="21"/>
                <w:szCs w:val="21"/>
              </w:rPr>
            </w:pPr>
            <w:r>
              <w:rPr>
                <w:rFonts w:ascii="宋体" w:hAnsi="宋体" w:eastAsia="宋体"/>
                <w:sz w:val="21"/>
                <w:szCs w:val="21"/>
              </w:rPr>
              <w:t>公众可通过电子邮件、信函等方式向建设单位或环境影响评价机构提交按照要求填写的意见表。</w:t>
            </w:r>
          </w:p>
          <w:p w14:paraId="01DA9249">
            <w:pPr>
              <w:adjustRightInd w:val="0"/>
              <w:snapToGrid w:val="0"/>
              <w:rPr>
                <w:rFonts w:ascii="宋体" w:hAnsi="宋体" w:eastAsia="宋体"/>
                <w:sz w:val="21"/>
                <w:szCs w:val="21"/>
              </w:rPr>
            </w:pPr>
            <w:r>
              <w:rPr>
                <w:rFonts w:ascii="宋体" w:hAnsi="宋体" w:eastAsia="宋体"/>
                <w:sz w:val="21"/>
                <w:szCs w:val="21"/>
              </w:rPr>
              <w:t>5、相关说明</w:t>
            </w:r>
          </w:p>
          <w:p w14:paraId="392A9F89">
            <w:pPr>
              <w:adjustRightInd w:val="0"/>
              <w:snapToGrid w:val="0"/>
              <w:rPr>
                <w:rFonts w:ascii="宋体" w:hAnsi="宋体" w:eastAsia="宋体"/>
                <w:sz w:val="21"/>
                <w:szCs w:val="21"/>
              </w:rPr>
            </w:pPr>
            <w:r>
              <w:rPr>
                <w:rFonts w:ascii="宋体" w:hAnsi="宋体" w:eastAsia="宋体"/>
                <w:sz w:val="21"/>
                <w:szCs w:val="21"/>
              </w:rPr>
              <w:t>本次为环评第一次信息公示，建设单位对现阶段所发布信息的真实性负责。随着项目实施进程及环评工作的开展，相关信息将完善或调整。</w:t>
            </w:r>
          </w:p>
          <w:p w14:paraId="7095183E">
            <w:pPr>
              <w:adjustRightInd w:val="0"/>
              <w:snapToGrid w:val="0"/>
              <w:rPr>
                <w:rFonts w:hint="eastAsia" w:ascii="宋体" w:hAnsi="宋体" w:eastAsia="宋体"/>
                <w:sz w:val="21"/>
                <w:szCs w:val="21"/>
              </w:rPr>
            </w:pPr>
          </w:p>
          <w:p w14:paraId="2C39DC45">
            <w:pPr>
              <w:adjustRightInd w:val="0"/>
              <w:snapToGrid w:val="0"/>
              <w:rPr>
                <w:rFonts w:hint="eastAsia" w:ascii="宋体" w:hAnsi="宋体" w:eastAsia="宋体"/>
                <w:sz w:val="21"/>
                <w:szCs w:val="21"/>
              </w:rPr>
            </w:pPr>
          </w:p>
          <w:p w14:paraId="42C406F4">
            <w:pPr>
              <w:adjustRightInd w:val="0"/>
              <w:snapToGrid w:val="0"/>
              <w:rPr>
                <w:rFonts w:hint="eastAsia" w:ascii="宋体" w:hAnsi="宋体" w:eastAsia="宋体"/>
                <w:sz w:val="21"/>
                <w:szCs w:val="21"/>
              </w:rPr>
            </w:pPr>
          </w:p>
          <w:p w14:paraId="754B87D8">
            <w:pPr>
              <w:adjustRightInd w:val="0"/>
              <w:snapToGrid w:val="0"/>
              <w:rPr>
                <w:rFonts w:hint="eastAsia" w:ascii="宋体" w:hAnsi="宋体" w:eastAsia="宋体"/>
                <w:sz w:val="21"/>
                <w:szCs w:val="21"/>
              </w:rPr>
            </w:pPr>
          </w:p>
          <w:p w14:paraId="6DA75510">
            <w:pPr>
              <w:adjustRightInd w:val="0"/>
              <w:snapToGrid w:val="0"/>
              <w:rPr>
                <w:rFonts w:hint="eastAsia" w:ascii="宋体" w:hAnsi="宋体" w:eastAsia="宋体"/>
                <w:sz w:val="21"/>
                <w:szCs w:val="21"/>
              </w:rPr>
            </w:pPr>
          </w:p>
          <w:p w14:paraId="477740B9">
            <w:pPr>
              <w:adjustRightInd w:val="0"/>
              <w:snapToGrid w:val="0"/>
              <w:rPr>
                <w:rFonts w:hint="eastAsia" w:ascii="宋体" w:hAnsi="宋体" w:eastAsia="宋体"/>
                <w:sz w:val="21"/>
                <w:szCs w:val="21"/>
              </w:rPr>
            </w:pPr>
          </w:p>
          <w:p w14:paraId="44FAC110">
            <w:pPr>
              <w:adjustRightInd w:val="0"/>
              <w:snapToGrid w:val="0"/>
              <w:rPr>
                <w:rFonts w:hint="eastAsia" w:ascii="宋体" w:hAnsi="宋体" w:eastAsia="宋体"/>
                <w:sz w:val="21"/>
                <w:szCs w:val="21"/>
              </w:rPr>
            </w:pPr>
          </w:p>
          <w:p w14:paraId="62CD6411">
            <w:pPr>
              <w:adjustRightInd w:val="0"/>
              <w:snapToGrid w:val="0"/>
              <w:rPr>
                <w:rFonts w:hint="eastAsia" w:ascii="宋体" w:hAnsi="宋体" w:eastAsia="宋体"/>
                <w:sz w:val="21"/>
                <w:szCs w:val="21"/>
              </w:rPr>
            </w:pPr>
          </w:p>
          <w:p w14:paraId="1BE24ED9">
            <w:pPr>
              <w:adjustRightInd w:val="0"/>
              <w:snapToGrid w:val="0"/>
              <w:rPr>
                <w:rFonts w:hint="eastAsia" w:ascii="宋体" w:hAnsi="宋体" w:eastAsia="宋体"/>
                <w:sz w:val="21"/>
                <w:szCs w:val="21"/>
              </w:rPr>
            </w:pPr>
          </w:p>
        </w:tc>
      </w:tr>
      <w:tr w14:paraId="5E5D8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31E651">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71EDC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C000DC">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A0CD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0B54BD">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2BEBAB0">
            <w:pPr>
              <w:adjustRightInd w:val="0"/>
              <w:snapToGrid w:val="0"/>
              <w:rPr>
                <w:rFonts w:hint="eastAsia" w:ascii="宋体" w:hAnsi="宋体" w:eastAsia="宋体"/>
                <w:sz w:val="21"/>
                <w:szCs w:val="21"/>
              </w:rPr>
            </w:pPr>
          </w:p>
        </w:tc>
      </w:tr>
      <w:tr w14:paraId="3C7B3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C3E281">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27D549C1">
            <w:pPr>
              <w:adjustRightInd w:val="0"/>
              <w:snapToGrid w:val="0"/>
              <w:rPr>
                <w:rFonts w:hint="eastAsia" w:ascii="宋体" w:hAnsi="宋体" w:eastAsia="宋体"/>
                <w:sz w:val="21"/>
                <w:szCs w:val="21"/>
              </w:rPr>
            </w:pPr>
          </w:p>
        </w:tc>
      </w:tr>
      <w:tr w14:paraId="73241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D1D50AB">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8ACA9F4">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2300DCD2">
            <w:pPr>
              <w:adjustRightInd w:val="0"/>
              <w:snapToGrid w:val="0"/>
              <w:rPr>
                <w:rFonts w:hint="eastAsia" w:ascii="宋体" w:hAnsi="宋体" w:eastAsia="宋体"/>
                <w:sz w:val="21"/>
                <w:szCs w:val="21"/>
              </w:rPr>
            </w:pPr>
          </w:p>
        </w:tc>
      </w:tr>
      <w:tr w14:paraId="5830C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B5FE3F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8BA252C">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00F93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754D1C">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261C26F5">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210F3B2E">
            <w:pPr>
              <w:adjustRightInd w:val="0"/>
              <w:snapToGrid w:val="0"/>
              <w:rPr>
                <w:rFonts w:hint="eastAsia" w:ascii="宋体" w:hAnsi="宋体" w:eastAsia="宋体"/>
                <w:sz w:val="21"/>
                <w:szCs w:val="21"/>
              </w:rPr>
            </w:pPr>
          </w:p>
          <w:p w14:paraId="605E13B3">
            <w:pPr>
              <w:adjustRightInd w:val="0"/>
              <w:snapToGrid w:val="0"/>
              <w:rPr>
                <w:rFonts w:hint="eastAsia" w:ascii="宋体" w:hAnsi="宋体" w:eastAsia="宋体"/>
                <w:sz w:val="21"/>
                <w:szCs w:val="21"/>
              </w:rPr>
            </w:pPr>
          </w:p>
          <w:p w14:paraId="14269884">
            <w:pPr>
              <w:adjustRightInd w:val="0"/>
              <w:snapToGrid w:val="0"/>
              <w:rPr>
                <w:rFonts w:hint="eastAsia" w:ascii="宋体" w:hAnsi="宋体" w:eastAsia="宋体"/>
                <w:sz w:val="21"/>
                <w:szCs w:val="21"/>
              </w:rPr>
            </w:pPr>
          </w:p>
          <w:p w14:paraId="27B5B54E">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6F058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E8FB81">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582CA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522157">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06D5EE89">
            <w:pPr>
              <w:adjustRightInd w:val="0"/>
              <w:snapToGrid w:val="0"/>
              <w:rPr>
                <w:rFonts w:hint="eastAsia" w:ascii="宋体" w:hAnsi="宋体" w:eastAsia="宋体"/>
                <w:b/>
                <w:bCs/>
                <w:sz w:val="21"/>
                <w:szCs w:val="21"/>
              </w:rPr>
            </w:pPr>
            <w:r>
              <w:rPr>
                <w:rFonts w:ascii="宋体" w:hAnsi="宋体" w:eastAsia="宋体"/>
                <w:bCs/>
                <w:sz w:val="21"/>
                <w:szCs w:val="21"/>
              </w:rPr>
              <w:t>广东海通精密金属表面处理有限公司</w:t>
            </w:r>
          </w:p>
        </w:tc>
      </w:tr>
      <w:tr w14:paraId="179C9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39B3D4">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1B493F2">
            <w:pPr>
              <w:adjustRightInd w:val="0"/>
              <w:snapToGrid w:val="0"/>
              <w:rPr>
                <w:rFonts w:hint="eastAsia" w:ascii="宋体" w:hAnsi="宋体" w:eastAsia="宋体"/>
                <w:b/>
                <w:bCs/>
                <w:sz w:val="21"/>
                <w:szCs w:val="21"/>
              </w:rPr>
            </w:pPr>
          </w:p>
        </w:tc>
      </w:tr>
      <w:tr w14:paraId="69CAB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CC598F4">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389B06A">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0441C261">
            <w:pPr>
              <w:adjustRightInd w:val="0"/>
              <w:snapToGrid w:val="0"/>
              <w:rPr>
                <w:rFonts w:hint="eastAsia" w:ascii="宋体" w:hAnsi="宋体" w:eastAsia="宋体"/>
                <w:b/>
                <w:bCs/>
                <w:sz w:val="21"/>
                <w:szCs w:val="21"/>
              </w:rPr>
            </w:pPr>
          </w:p>
        </w:tc>
      </w:tr>
      <w:tr w14:paraId="35ED7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1EA0F7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60A6D8">
            <w:pPr>
              <w:adjustRightInd w:val="0"/>
              <w:snapToGrid w:val="0"/>
              <w:rPr>
                <w:rFonts w:hint="eastAsia" w:ascii="宋体" w:hAnsi="宋体" w:eastAsia="宋体"/>
                <w:b/>
                <w:bCs/>
                <w:sz w:val="21"/>
                <w:szCs w:val="21"/>
              </w:rPr>
            </w:pPr>
            <w:r>
              <w:rPr>
                <w:rFonts w:hint="eastAsia" w:ascii="宋体" w:hAnsi="宋体" w:eastAsia="宋体"/>
                <w:sz w:val="21"/>
                <w:szCs w:val="21"/>
                <w:lang w:val="en-US" w:eastAsia="zh-CN"/>
              </w:rPr>
              <w:t>广东</w:t>
            </w:r>
            <w:r>
              <w:rPr>
                <w:rFonts w:ascii="宋体" w:hAnsi="宋体" w:eastAsia="宋体"/>
                <w:sz w:val="21"/>
                <w:szCs w:val="21"/>
              </w:rPr>
              <w:t>省</w:t>
            </w:r>
            <w:r>
              <w:rPr>
                <w:rFonts w:hint="eastAsia" w:ascii="宋体" w:hAnsi="宋体" w:eastAsia="宋体"/>
                <w:sz w:val="21"/>
                <w:szCs w:val="21"/>
                <w:lang w:val="en-US" w:eastAsia="zh-CN"/>
              </w:rPr>
              <w:t>云浮市罗定市</w:t>
            </w:r>
            <w:r>
              <w:rPr>
                <w:rFonts w:ascii="宋体" w:hAnsi="宋体" w:eastAsia="宋体"/>
                <w:sz w:val="21"/>
                <w:szCs w:val="21"/>
              </w:rPr>
              <w:t>县（区、市）</w:t>
            </w:r>
            <w:r>
              <w:rPr>
                <w:rFonts w:hint="eastAsia" w:ascii="宋体" w:hAnsi="宋体" w:eastAsia="宋体"/>
                <w:sz w:val="21"/>
                <w:szCs w:val="21"/>
                <w:lang w:val="en-US" w:eastAsia="zh-CN"/>
              </w:rPr>
              <w:t>双东街道</w:t>
            </w:r>
            <w:r>
              <w:rPr>
                <w:rFonts w:ascii="宋体" w:hAnsi="宋体" w:eastAsia="宋体"/>
                <w:sz w:val="21"/>
                <w:szCs w:val="21"/>
              </w:rPr>
              <w:t>乡（镇、街道）</w:t>
            </w:r>
            <w:r>
              <w:rPr>
                <w:rFonts w:hint="eastAsia" w:ascii="宋体" w:hAnsi="宋体" w:eastAsia="宋体"/>
                <w:sz w:val="21"/>
                <w:szCs w:val="21"/>
                <w:lang w:val="en-US" w:eastAsia="zh-CN"/>
              </w:rPr>
              <w:t>龙泰路</w:t>
            </w:r>
            <w:r>
              <w:rPr>
                <w:rFonts w:ascii="宋体" w:hAnsi="宋体" w:eastAsia="宋体"/>
                <w:sz w:val="21"/>
                <w:szCs w:val="21"/>
              </w:rPr>
              <w:t>路</w:t>
            </w:r>
            <w:r>
              <w:rPr>
                <w:rFonts w:hint="eastAsia" w:ascii="宋体" w:hAnsi="宋体" w:eastAsia="宋体"/>
                <w:sz w:val="21"/>
                <w:szCs w:val="21"/>
                <w:lang w:val="en-US" w:eastAsia="zh-CN"/>
              </w:rPr>
              <w:t>1</w:t>
            </w:r>
            <w:r>
              <w:rPr>
                <w:rFonts w:ascii="宋体" w:hAnsi="宋体" w:eastAsia="宋体"/>
                <w:sz w:val="21"/>
                <w:szCs w:val="21"/>
              </w:rPr>
              <w:t>号</w:t>
            </w:r>
          </w:p>
        </w:tc>
      </w:tr>
      <w:tr w14:paraId="0ABD1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2498D42">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4181F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ODYzMWFiYjQ5MzMzYmE1NmNlZDgyNTg3NjdiMDIifQ=="/>
  </w:docVars>
  <w:rsids>
    <w:rsidRoot w:val="44EB321A"/>
    <w:rsid w:val="00083498"/>
    <w:rsid w:val="002A0A09"/>
    <w:rsid w:val="0054611A"/>
    <w:rsid w:val="005E4BE0"/>
    <w:rsid w:val="00697A57"/>
    <w:rsid w:val="006B6AAE"/>
    <w:rsid w:val="006D7234"/>
    <w:rsid w:val="007B7FE3"/>
    <w:rsid w:val="0091347D"/>
    <w:rsid w:val="00C703AF"/>
    <w:rsid w:val="00DA77F6"/>
    <w:rsid w:val="00E75619"/>
    <w:rsid w:val="00F922A2"/>
    <w:rsid w:val="047F3909"/>
    <w:rsid w:val="44EB321A"/>
    <w:rsid w:val="4CF34943"/>
    <w:rsid w:val="579C4EE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customStyle="1" w:styleId="8">
    <w:name w:val="1表格"/>
    <w:basedOn w:val="1"/>
    <w:qFormat/>
    <w:uiPriority w:val="99"/>
    <w:pPr>
      <w:adjustRightInd/>
      <w:spacing w:line="160" w:lineRule="atLeast"/>
      <w:ind w:firstLine="0" w:firstLineChars="0"/>
      <w:jc w:val="center"/>
    </w:pPr>
    <w:rPr>
      <w:rFonts w:ascii="宋体" w:eastAsia="仿宋_GB2312"/>
      <w:spacing w:val="6"/>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82</Words>
  <Characters>469</Characters>
  <Lines>3</Lines>
  <Paragraphs>1</Paragraphs>
  <TotalTime>95</TotalTime>
  <ScaleCrop>false</ScaleCrop>
  <LinksUpToDate>false</LinksUpToDate>
  <CharactersWithSpaces>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2026-05-27T03:18:00Z</dcterms:created>
  <dc:creator>君榕</dc:creator>
  <cp:lastModifiedBy>陈渝文</cp:lastModifiedBy>
  <dcterms:modified xsi:type="dcterms:W3CDTF">2026-05-27T05:40:17Z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64DBDCED985D4FD0AAD4A954B2C90ECA_13</vt:lpwstr>
  </property>
  <property fmtid="{D5CDD505-2E9C-101B-9397-08002B2CF9AE}" pid="4" name="KSOTemplateDocerSaveRecord">
    <vt:lpwstr>eyJoZGlkIjoiMWJhZTZlYmEwOTAxOGFjZWY3MDY4M2JlYWJlMWFmNGEiLCJ1c2VySWQiOiIxNDU4OTcyMDYxIn0=</vt:lpwstr>
  </property>
</Properties>
</file>